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3B43B4" w:rsidRDefault="00E06193" w:rsidP="003B43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6193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011FFC7B" wp14:editId="4325A16C">
            <wp:extent cx="5770245" cy="82296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02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3B43B4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0678A" w:rsidRPr="003B43B4" w:rsidRDefault="0030678A" w:rsidP="003B43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F43" w:rsidRPr="003B43B4" w:rsidRDefault="0030678A" w:rsidP="003B43B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</w:t>
      </w:r>
      <w:r w:rsidR="00B645AA"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«Должанская основная общеобразовательная школа» Валуйского района Белгородской област</w:t>
      </w:r>
      <w:proofErr w:type="gramStart"/>
      <w:r w:rsidR="00B645AA" w:rsidRPr="003B43B4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gramEnd"/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3B43B4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НОО</w:t>
      </w:r>
      <w:r w:rsidR="00613F43"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3B43B4">
        <w:rPr>
          <w:rStyle w:val="markedcontent"/>
          <w:rFonts w:ascii="Times New Roman" w:hAnsi="Times New Roman" w:cs="Times New Roman"/>
          <w:sz w:val="24"/>
          <w:szCs w:val="24"/>
        </w:rPr>
        <w:t>ального общего образования»)</w:t>
      </w: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3B43B4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3B43B4" w:rsidRDefault="001A75C4" w:rsidP="003B43B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EE0C26" w:rsidRPr="003B43B4">
        <w:rPr>
          <w:rStyle w:val="markedcontent"/>
          <w:rFonts w:ascii="Times New Roman" w:hAnsi="Times New Roman" w:cs="Times New Roman"/>
          <w:sz w:val="24"/>
          <w:szCs w:val="24"/>
        </w:rPr>
        <w:t>Муниципальное общеобразовательное учреждение «Должанская основная общеобразовательная школа» Валуйского района Белгородской области</w:t>
      </w:r>
      <w:r w:rsidR="003C7983" w:rsidRPr="003B43B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начальногообщего образования</w:t>
      </w:r>
      <w:r w:rsidR="001B1213" w:rsidRPr="003B43B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BA56FA"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BA56FA" w:rsidRPr="003B43B4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BA56FA" w:rsidRPr="003B43B4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1B1213" w:rsidRPr="003B43B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0707D5" w:rsidRPr="003B43B4" w:rsidRDefault="000707D5" w:rsidP="003B43B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707D5" w:rsidRPr="003B43B4" w:rsidRDefault="000707D5" w:rsidP="003B43B4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3B4">
        <w:rPr>
          <w:rFonts w:ascii="Times New Roman" w:eastAsia="Calibri" w:hAnsi="Times New Roman" w:cs="Times New Roman"/>
          <w:b/>
          <w:sz w:val="24"/>
          <w:szCs w:val="24"/>
        </w:rPr>
        <w:t>Нормативно-правовая база, используемая при разработке</w:t>
      </w:r>
    </w:p>
    <w:p w:rsidR="000707D5" w:rsidRPr="003B43B4" w:rsidRDefault="000707D5" w:rsidP="003B43B4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3B4">
        <w:rPr>
          <w:rFonts w:ascii="Times New Roman" w:eastAsia="Calibri" w:hAnsi="Times New Roman" w:cs="Times New Roman"/>
          <w:b/>
          <w:sz w:val="24"/>
          <w:szCs w:val="24"/>
        </w:rPr>
        <w:t>учебного плана:</w:t>
      </w:r>
    </w:p>
    <w:p w:rsidR="000707D5" w:rsidRPr="003B43B4" w:rsidRDefault="000707D5" w:rsidP="003B43B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3B4">
        <w:rPr>
          <w:rFonts w:ascii="Times New Roman" w:eastAsia="Calibri" w:hAnsi="Times New Roman" w:cs="Times New Roman"/>
          <w:sz w:val="24"/>
          <w:szCs w:val="24"/>
        </w:rPr>
        <w:t>•</w:t>
      </w:r>
      <w:r w:rsidRPr="003B43B4">
        <w:rPr>
          <w:rFonts w:ascii="Times New Roman" w:eastAsia="Calibri" w:hAnsi="Times New Roman" w:cs="Times New Roman"/>
          <w:sz w:val="24"/>
          <w:szCs w:val="24"/>
        </w:rPr>
        <w:tab/>
        <w:t>Конституция Российской Федерации (ст.43);</w:t>
      </w:r>
    </w:p>
    <w:p w:rsidR="000707D5" w:rsidRPr="003B43B4" w:rsidRDefault="000707D5" w:rsidP="003B43B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3B4">
        <w:rPr>
          <w:rFonts w:ascii="Times New Roman" w:eastAsia="Calibri" w:hAnsi="Times New Roman" w:cs="Times New Roman"/>
          <w:sz w:val="24"/>
          <w:szCs w:val="24"/>
        </w:rPr>
        <w:t>•</w:t>
      </w:r>
      <w:r w:rsidRPr="003B43B4">
        <w:rPr>
          <w:rFonts w:ascii="Times New Roman" w:eastAsia="Calibri" w:hAnsi="Times New Roman" w:cs="Times New Roman"/>
          <w:sz w:val="24"/>
          <w:szCs w:val="24"/>
        </w:rPr>
        <w:tab/>
        <w:t>Федеральный  Закон от 29.12.2012 № 273-ФЗ «Об образовании в Российской Федерации ( с измен</w:t>
      </w:r>
      <w:proofErr w:type="gramStart"/>
      <w:r w:rsidRPr="003B43B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B43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B43B4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3B43B4">
        <w:rPr>
          <w:rFonts w:ascii="Times New Roman" w:eastAsia="Calibri" w:hAnsi="Times New Roman" w:cs="Times New Roman"/>
          <w:sz w:val="24"/>
          <w:szCs w:val="24"/>
        </w:rPr>
        <w:t xml:space="preserve">т 30.04.2021 N 114-ФЗ) </w:t>
      </w:r>
    </w:p>
    <w:p w:rsidR="000707D5" w:rsidRPr="003B43B4" w:rsidRDefault="000707D5" w:rsidP="003B43B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3B4">
        <w:rPr>
          <w:rFonts w:ascii="Times New Roman" w:eastAsia="Calibri" w:hAnsi="Times New Roman" w:cs="Times New Roman"/>
          <w:sz w:val="24"/>
          <w:szCs w:val="24"/>
        </w:rPr>
        <w:t>•</w:t>
      </w:r>
      <w:r w:rsidRPr="003B43B4">
        <w:rPr>
          <w:rFonts w:ascii="Times New Roman" w:eastAsia="Calibri" w:hAnsi="Times New Roman" w:cs="Times New Roman"/>
          <w:sz w:val="24"/>
          <w:szCs w:val="24"/>
        </w:rPr>
        <w:tab/>
        <w:t>Санитарно-эпидемиологические требования к условиям и организации обучения в общеобразовательных учреждениях СанПиН 2.4. 3648-20 (утверждены Постановлением Главного государственного санитарного врача РФ от 28.09.2020 № 28);</w:t>
      </w:r>
    </w:p>
    <w:p w:rsidR="000707D5" w:rsidRPr="003B43B4" w:rsidRDefault="000707D5" w:rsidP="003B43B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3B4">
        <w:rPr>
          <w:rFonts w:ascii="Times New Roman" w:eastAsia="Calibri" w:hAnsi="Times New Roman" w:cs="Times New Roman"/>
          <w:sz w:val="24"/>
          <w:szCs w:val="24"/>
        </w:rPr>
        <w:t>•</w:t>
      </w:r>
      <w:r w:rsidRPr="003B43B4">
        <w:rPr>
          <w:rFonts w:ascii="Times New Roman" w:eastAsia="Calibri" w:hAnsi="Times New Roman" w:cs="Times New Roman"/>
          <w:sz w:val="24"/>
          <w:szCs w:val="24"/>
        </w:rPr>
        <w:tab/>
        <w:t>Санитарные правила и нормы СанПиН</w:t>
      </w:r>
      <w:proofErr w:type="gramStart"/>
      <w:r w:rsidRPr="003B43B4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3B43B4">
        <w:rPr>
          <w:rFonts w:ascii="Times New Roman" w:eastAsia="Calibri" w:hAnsi="Times New Roman" w:cs="Times New Roman"/>
          <w:sz w:val="24"/>
          <w:szCs w:val="24"/>
        </w:rPr>
        <w:t>.2.3685-21«Гигиенические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г.№2;</w:t>
      </w:r>
    </w:p>
    <w:p w:rsidR="000707D5" w:rsidRPr="003B43B4" w:rsidRDefault="000707D5" w:rsidP="003B43B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3B4">
        <w:rPr>
          <w:rFonts w:ascii="Times New Roman" w:eastAsia="Calibri" w:hAnsi="Times New Roman" w:cs="Times New Roman"/>
          <w:sz w:val="24"/>
          <w:szCs w:val="24"/>
        </w:rPr>
        <w:t>•</w:t>
      </w:r>
      <w:r w:rsidRPr="003B43B4">
        <w:rPr>
          <w:rFonts w:ascii="Times New Roman" w:eastAsia="Calibri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</w:t>
      </w:r>
    </w:p>
    <w:p w:rsidR="000707D5" w:rsidRPr="003B43B4" w:rsidRDefault="000707D5" w:rsidP="003B43B4">
      <w:pPr>
        <w:spacing w:after="0" w:line="276" w:lineRule="auto"/>
        <w:jc w:val="both"/>
        <w:rPr>
          <w:rStyle w:val="markedcontent"/>
          <w:rFonts w:ascii="Times New Roman" w:eastAsia="Calibri" w:hAnsi="Times New Roman" w:cs="Times New Roman"/>
          <w:sz w:val="24"/>
          <w:szCs w:val="24"/>
        </w:rPr>
      </w:pPr>
      <w:r w:rsidRPr="003B43B4">
        <w:rPr>
          <w:rFonts w:ascii="Times New Roman" w:eastAsia="Calibri" w:hAnsi="Times New Roman" w:cs="Times New Roman"/>
          <w:sz w:val="24"/>
          <w:szCs w:val="24"/>
        </w:rPr>
        <w:t xml:space="preserve">        •</w:t>
      </w:r>
      <w:r w:rsidRPr="003B43B4">
        <w:rPr>
          <w:rFonts w:ascii="Times New Roman" w:eastAsia="Calibri" w:hAnsi="Times New Roman" w:cs="Times New Roman"/>
          <w:sz w:val="24"/>
          <w:szCs w:val="24"/>
        </w:rPr>
        <w:tab/>
        <w:t xml:space="preserve"> Приказ Министерства просве</w:t>
      </w:r>
      <w:r w:rsidR="00E54C69" w:rsidRPr="003B43B4">
        <w:rPr>
          <w:rFonts w:ascii="Times New Roman" w:eastAsia="Calibri" w:hAnsi="Times New Roman" w:cs="Times New Roman"/>
          <w:sz w:val="24"/>
          <w:szCs w:val="24"/>
        </w:rPr>
        <w:t>щения Российской Федерации № 569</w:t>
      </w:r>
      <w:r w:rsidRPr="003B43B4">
        <w:rPr>
          <w:rFonts w:ascii="Times New Roman" w:eastAsia="Calibri" w:hAnsi="Times New Roman" w:cs="Times New Roman"/>
          <w:sz w:val="24"/>
          <w:szCs w:val="24"/>
        </w:rPr>
        <w:t xml:space="preserve"> от 18 июля 2022 года «О внесении изменений в федеральный государственный образовательный стандарт </w:t>
      </w:r>
      <w:r w:rsidR="00E54C69" w:rsidRPr="003B43B4"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="003B43B4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образования».</w:t>
      </w:r>
    </w:p>
    <w:p w:rsidR="00E54C69" w:rsidRPr="003B43B4" w:rsidRDefault="00E54C69" w:rsidP="003B43B4">
      <w:pPr>
        <w:spacing w:after="0" w:line="276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B43B4">
        <w:rPr>
          <w:rStyle w:val="markedcontent"/>
          <w:rFonts w:ascii="Times New Roman" w:hAnsi="Times New Roman" w:cs="Times New Roman"/>
          <w:b/>
          <w:sz w:val="24"/>
          <w:szCs w:val="24"/>
        </w:rPr>
        <w:t>Характеристика учебного плана</w:t>
      </w:r>
    </w:p>
    <w:p w:rsidR="00E54C69" w:rsidRPr="003B43B4" w:rsidRDefault="00E54C69" w:rsidP="003B43B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программы муниципального общеобразовательного  учреждения «Должанская основная общеобразовательная школа» </w:t>
      </w:r>
      <w:proofErr w:type="spellStart"/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Валуйского</w:t>
      </w:r>
      <w:proofErr w:type="spellEnd"/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Белгородской области,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91579" w:rsidRPr="003B43B4" w:rsidRDefault="00C91579" w:rsidP="003B43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Учебный год в </w:t>
      </w:r>
      <w:r w:rsidR="00EE0C26"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«Должанская основная общеобразовательная школа» </w:t>
      </w:r>
      <w:proofErr w:type="spellStart"/>
      <w:r w:rsidR="00EE0C26" w:rsidRPr="003B43B4">
        <w:rPr>
          <w:rStyle w:val="markedcontent"/>
          <w:rFonts w:ascii="Times New Roman" w:hAnsi="Times New Roman" w:cs="Times New Roman"/>
          <w:sz w:val="24"/>
          <w:szCs w:val="24"/>
        </w:rPr>
        <w:t>Валуйского</w:t>
      </w:r>
      <w:proofErr w:type="spellEnd"/>
      <w:r w:rsidR="00EE0C26"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Белгородской области</w:t>
      </w:r>
      <w:r w:rsidR="00E1528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E54C69"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3B43B4">
        <w:rPr>
          <w:rFonts w:ascii="Times New Roman" w:hAnsi="Times New Roman" w:cs="Times New Roman"/>
          <w:sz w:val="24"/>
          <w:szCs w:val="24"/>
        </w:rPr>
        <w:t>01.09.2023</w:t>
      </w:r>
      <w:r w:rsidR="000A329C">
        <w:rPr>
          <w:rFonts w:ascii="Times New Roman" w:hAnsi="Times New Roman" w:cs="Times New Roman"/>
          <w:sz w:val="24"/>
          <w:szCs w:val="24"/>
        </w:rPr>
        <w:t xml:space="preserve"> </w:t>
      </w: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0A329C">
        <w:rPr>
          <w:rFonts w:ascii="Times New Roman" w:hAnsi="Times New Roman" w:cs="Times New Roman"/>
          <w:sz w:val="24"/>
          <w:szCs w:val="24"/>
        </w:rPr>
        <w:t>24</w:t>
      </w:r>
      <w:r w:rsidR="00806306" w:rsidRPr="003B43B4">
        <w:rPr>
          <w:rFonts w:ascii="Times New Roman" w:hAnsi="Times New Roman" w:cs="Times New Roman"/>
          <w:sz w:val="24"/>
          <w:szCs w:val="24"/>
        </w:rPr>
        <w:t>.05.2024</w:t>
      </w:r>
      <w:r w:rsidRPr="003B43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329C" w:rsidRDefault="000C3476" w:rsidP="000A329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</w:t>
      </w:r>
      <w:r w:rsidR="00E457F0" w:rsidRPr="003B43B4">
        <w:rPr>
          <w:rStyle w:val="markedcontent"/>
          <w:rFonts w:ascii="Times New Roman" w:hAnsi="Times New Roman" w:cs="Times New Roman"/>
          <w:sz w:val="24"/>
          <w:szCs w:val="24"/>
        </w:rPr>
        <w:t>в 3</w:t>
      </w: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-4 классах – 34 учебных недели.</w:t>
      </w:r>
      <w:r w:rsidR="000A329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5D7852" w:rsidRPr="000A329C" w:rsidRDefault="000A329C" w:rsidP="000A329C">
      <w:pPr>
        <w:spacing w:after="0" w:line="276" w:lineRule="auto"/>
        <w:ind w:firstLine="567"/>
        <w:jc w:val="both"/>
        <w:rPr>
          <w:rStyle w:val="markedcontent"/>
          <w:rFonts w:ascii="Times New Roman" w:eastAsia="Calibri" w:hAnsi="Times New Roman" w:cs="Times New Roman"/>
          <w:sz w:val="24"/>
          <w:szCs w:val="24"/>
        </w:rPr>
      </w:pPr>
      <w:r w:rsidRPr="000A329C">
        <w:rPr>
          <w:rFonts w:ascii="Times New Roman" w:eastAsia="Calibri" w:hAnsi="Times New Roman" w:cs="Times New Roman"/>
          <w:sz w:val="24"/>
          <w:szCs w:val="24"/>
        </w:rPr>
        <w:t xml:space="preserve">Учебные </w:t>
      </w:r>
      <w:r w:rsidR="009F28BC">
        <w:rPr>
          <w:rFonts w:ascii="Times New Roman" w:eastAsia="Calibri" w:hAnsi="Times New Roman" w:cs="Times New Roman"/>
          <w:sz w:val="24"/>
          <w:szCs w:val="24"/>
        </w:rPr>
        <w:t>занятия для учащихся 3-4</w:t>
      </w:r>
      <w:r w:rsidRPr="000A329C">
        <w:rPr>
          <w:rFonts w:ascii="Times New Roman" w:eastAsia="Calibri" w:hAnsi="Times New Roman" w:cs="Times New Roman"/>
          <w:sz w:val="24"/>
          <w:szCs w:val="24"/>
        </w:rPr>
        <w:t xml:space="preserve"> классов проводятся по 5-ти дневной учебной неделе в 1 смену.</w:t>
      </w:r>
    </w:p>
    <w:p w:rsidR="005D7852" w:rsidRPr="003B43B4" w:rsidRDefault="005D7852" w:rsidP="003B43B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3B4">
        <w:rPr>
          <w:rFonts w:ascii="Times New Roman" w:eastAsia="Calibri" w:hAnsi="Times New Roman" w:cs="Times New Roman"/>
          <w:sz w:val="24"/>
          <w:szCs w:val="24"/>
        </w:rPr>
        <w:t>План комплектования: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134"/>
        <w:gridCol w:w="2393"/>
        <w:gridCol w:w="2393"/>
      </w:tblGrid>
      <w:tr w:rsidR="005D7852" w:rsidRPr="003B43B4" w:rsidTr="00E54C69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:rsidR="005D7852" w:rsidRPr="003B43B4" w:rsidRDefault="005D7852" w:rsidP="003B43B4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1134" w:type="dxa"/>
          </w:tcPr>
          <w:p w:rsidR="005D7852" w:rsidRPr="003B43B4" w:rsidRDefault="005D7852" w:rsidP="003B43B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</w:tcPr>
          <w:p w:rsidR="005D7852" w:rsidRPr="003B43B4" w:rsidRDefault="005D7852" w:rsidP="003B43B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классов </w:t>
            </w:r>
            <w:proofErr w:type="gramStart"/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омплектов</w:t>
            </w:r>
          </w:p>
        </w:tc>
        <w:tc>
          <w:tcPr>
            <w:tcW w:w="2393" w:type="dxa"/>
          </w:tcPr>
          <w:p w:rsidR="005D7852" w:rsidRPr="003B43B4" w:rsidRDefault="005D7852" w:rsidP="003B43B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число </w:t>
            </w:r>
            <w:proofErr w:type="gramStart"/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D7852" w:rsidRPr="003B43B4" w:rsidTr="00E54C69">
        <w:trPr>
          <w:jc w:val="center"/>
        </w:trPr>
        <w:tc>
          <w:tcPr>
            <w:tcW w:w="817" w:type="dxa"/>
            <w:vMerge/>
          </w:tcPr>
          <w:p w:rsidR="005D7852" w:rsidRPr="003B43B4" w:rsidRDefault="005D7852" w:rsidP="003B43B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852" w:rsidRPr="003B43B4" w:rsidRDefault="005D7852" w:rsidP="003B43B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D7852" w:rsidRPr="003B43B4" w:rsidRDefault="005D7852" w:rsidP="003B43B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D7852" w:rsidRPr="003B43B4" w:rsidRDefault="005D7852" w:rsidP="003B43B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D7852" w:rsidRPr="003B43B4" w:rsidTr="00E54C69">
        <w:trPr>
          <w:jc w:val="center"/>
        </w:trPr>
        <w:tc>
          <w:tcPr>
            <w:tcW w:w="817" w:type="dxa"/>
            <w:vMerge/>
          </w:tcPr>
          <w:p w:rsidR="005D7852" w:rsidRPr="003B43B4" w:rsidRDefault="005D7852" w:rsidP="003B43B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852" w:rsidRPr="003B43B4" w:rsidRDefault="005D7852" w:rsidP="003B43B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5D7852" w:rsidRPr="003B43B4" w:rsidRDefault="005D7852" w:rsidP="003B43B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D7852" w:rsidRPr="003B43B4" w:rsidRDefault="005D7852" w:rsidP="003B43B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D7852" w:rsidRPr="003B43B4" w:rsidTr="00E54C69">
        <w:trPr>
          <w:jc w:val="center"/>
        </w:trPr>
        <w:tc>
          <w:tcPr>
            <w:tcW w:w="1951" w:type="dxa"/>
            <w:gridSpan w:val="2"/>
          </w:tcPr>
          <w:p w:rsidR="005D7852" w:rsidRPr="003B43B4" w:rsidRDefault="005D7852" w:rsidP="003B43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5D7852" w:rsidRPr="003B43B4" w:rsidRDefault="005D7852" w:rsidP="003B43B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D7852" w:rsidRPr="003B43B4" w:rsidRDefault="005D7852" w:rsidP="003B43B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C91579" w:rsidRPr="003B43B4" w:rsidRDefault="00C91579" w:rsidP="003B43B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B1213" w:rsidRPr="003B43B4" w:rsidRDefault="001B1213" w:rsidP="003B43B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в </w:t>
      </w:r>
      <w:r w:rsidR="00E457F0"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 3 </w:t>
      </w: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– 4 классах – 23 часа.</w:t>
      </w:r>
    </w:p>
    <w:p w:rsidR="00C91579" w:rsidRPr="003B43B4" w:rsidRDefault="00C91579" w:rsidP="003B43B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3B43B4" w:rsidRDefault="00E457F0" w:rsidP="003B43B4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3</w:t>
      </w:r>
      <w:r w:rsidR="00C91579" w:rsidRPr="003B43B4">
        <w:rPr>
          <w:rStyle w:val="markedcontent"/>
          <w:rFonts w:ascii="Times New Roman" w:hAnsi="Times New Roman" w:cs="Times New Roman"/>
          <w:sz w:val="24"/>
          <w:szCs w:val="24"/>
        </w:rPr>
        <w:t>-4 классов - не более 5 уроков.</w:t>
      </w:r>
    </w:p>
    <w:p w:rsidR="000C3476" w:rsidRPr="003B43B4" w:rsidRDefault="000C3476" w:rsidP="003B43B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3B43B4" w:rsidRDefault="000C3476" w:rsidP="003B43B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3B43B4">
        <w:rPr>
          <w:rFonts w:ascii="Times New Roman" w:hAnsi="Times New Roman" w:cs="Times New Roman"/>
          <w:sz w:val="24"/>
          <w:szCs w:val="24"/>
        </w:rPr>
        <w:t>40</w:t>
      </w:r>
      <w:r w:rsidR="00E457F0"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минут.</w:t>
      </w:r>
    </w:p>
    <w:p w:rsidR="001B1213" w:rsidRPr="003B43B4" w:rsidRDefault="001B1213" w:rsidP="003B43B4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</w:t>
      </w:r>
      <w:r w:rsidR="00E457F0" w:rsidRPr="003B43B4">
        <w:rPr>
          <w:rStyle w:val="markedcontent"/>
          <w:rFonts w:ascii="Times New Roman" w:hAnsi="Times New Roman" w:cs="Times New Roman"/>
          <w:sz w:val="24"/>
          <w:szCs w:val="24"/>
        </w:rPr>
        <w:t>омашних заданий составляет в 3 классе - 1,5 ч., в 4 классе</w:t>
      </w: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 - 2 ч.</w:t>
      </w:r>
    </w:p>
    <w:p w:rsidR="004141D3" w:rsidRPr="003B43B4" w:rsidRDefault="004141D3" w:rsidP="003B43B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</w:t>
      </w:r>
      <w:r w:rsidR="00E54C69" w:rsidRPr="003B43B4">
        <w:rPr>
          <w:rStyle w:val="markedcontent"/>
          <w:rFonts w:ascii="Times New Roman" w:hAnsi="Times New Roman" w:cs="Times New Roman"/>
          <w:sz w:val="24"/>
          <w:szCs w:val="24"/>
        </w:rPr>
        <w:t>вание периодов учебного времени</w:t>
      </w: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 и каникул.  Продолжительность каникул в течение учебного года составляет не менее 30 календарных дней, летом — не менее 8 недель. </w:t>
      </w:r>
    </w:p>
    <w:p w:rsidR="00F23C59" w:rsidRPr="003B43B4" w:rsidRDefault="00E457F0" w:rsidP="003B43B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3</w:t>
      </w:r>
      <w:r w:rsidR="00F23C59" w:rsidRPr="003B43B4">
        <w:rPr>
          <w:rStyle w:val="markedcontent"/>
          <w:rFonts w:ascii="Times New Roman" w:hAnsi="Times New Roman" w:cs="Times New Roman"/>
          <w:sz w:val="24"/>
          <w:szCs w:val="24"/>
        </w:rPr>
        <w:t>-4 классов проводятся по</w:t>
      </w:r>
      <w:r w:rsidR="00E54C69"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35982" w:rsidRPr="003B43B4">
        <w:rPr>
          <w:rStyle w:val="markedcontent"/>
          <w:rFonts w:ascii="Times New Roman" w:hAnsi="Times New Roman" w:cs="Times New Roman"/>
          <w:sz w:val="24"/>
          <w:szCs w:val="24"/>
        </w:rPr>
        <w:t>5-и</w:t>
      </w:r>
      <w:r w:rsidR="00F23C59"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E54C69" w:rsidRPr="003B43B4" w:rsidRDefault="00F23C59" w:rsidP="003B43B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E54C69" w:rsidRPr="003B43B4" w:rsidRDefault="00F23C59" w:rsidP="003B43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</w:t>
      </w:r>
      <w:r w:rsidR="003B43B4">
        <w:rPr>
          <w:rStyle w:val="markedcontent"/>
          <w:rFonts w:ascii="Times New Roman" w:hAnsi="Times New Roman" w:cs="Times New Roman"/>
          <w:sz w:val="24"/>
          <w:szCs w:val="24"/>
        </w:rPr>
        <w:t>язательных предметных областей.</w:t>
      </w:r>
    </w:p>
    <w:p w:rsidR="00E54C69" w:rsidRPr="003B43B4" w:rsidRDefault="00E54C69" w:rsidP="003B43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 учебного плана</w:t>
      </w:r>
    </w:p>
    <w:p w:rsidR="00E54C69" w:rsidRPr="003B43B4" w:rsidRDefault="00E54C69" w:rsidP="003B43B4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учебного плана представлена девятью предметными областями </w:t>
      </w:r>
      <w:r w:rsidRPr="003B4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 и литературное чтение»</w:t>
      </w:r>
      <w:r w:rsidRPr="003B43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3B4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«Родной язык и литературное чтение на родном языке»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4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«Иностранный язык», «Математика и информатика», «Обществознание и естествознание (Окружающий мир)», «Основы религиозной культуры и светской этики», «Искусство», «Технология», «Физическая культура»</w:t>
      </w:r>
      <w:r w:rsidRPr="003B43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из которых направлена на решение основных задач реализации содержания 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учебных предметов,  входящих в их состав. </w:t>
      </w:r>
      <w:proofErr w:type="gramEnd"/>
    </w:p>
    <w:p w:rsidR="00E54C69" w:rsidRPr="003B43B4" w:rsidRDefault="00E54C69" w:rsidP="003B43B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3B4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«Русский язык и литературное чтение» 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предметами  </w:t>
      </w:r>
      <w:r w:rsidRPr="003B43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«Русский язык» 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 часа  в неделю в </w:t>
      </w:r>
      <w:r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классах), </w:t>
      </w:r>
      <w:r w:rsidRPr="003B43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«Литературное чтение»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(4 часа в неделю в </w:t>
      </w:r>
      <w:r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7B7433"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- 3 часа в неделю).</w:t>
      </w:r>
    </w:p>
    <w:p w:rsidR="00E54C69" w:rsidRPr="003B43B4" w:rsidRDefault="00E54C69" w:rsidP="003B43B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«Русский язык» обеспечивает формирование познавательных, коммуникативных и регулятивных учебных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Изучение русского языка </w:t>
      </w:r>
      <w:proofErr w:type="spellStart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создаѐт</w:t>
      </w:r>
      <w:proofErr w:type="spellEnd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формирования «языкового чутья» как результата ориентировки </w:t>
      </w:r>
      <w:proofErr w:type="spellStart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  Изучение учебного предмета «Литературное чтение»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</w:t>
      </w:r>
      <w:proofErr w:type="gramStart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шк</w:t>
      </w:r>
      <w:proofErr w:type="gramEnd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ольника, способного к творческой деятельности. Учебный предмет «Литературное чтение» обеспечивает формирование следующих универсальных учебных действий: </w:t>
      </w:r>
      <w:proofErr w:type="spellStart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смыслообразования</w:t>
      </w:r>
      <w:proofErr w:type="spellEnd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прослеживание судьбы героя и ориентацию обучающегося в системе личностных смыслов; самоопределения и самопознания на основе сравнения образа «Я» с героями литературных произведений посредством эмоционально-действенной идентификации; основ гражданской идентичности </w:t>
      </w:r>
      <w:proofErr w:type="spellStart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путѐ</w:t>
      </w:r>
      <w:proofErr w:type="gramStart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</w:t>
      </w:r>
      <w:proofErr w:type="spellStart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граждан; эстетических ценностей и на их основе эстетических критериев и т.д.</w:t>
      </w:r>
    </w:p>
    <w:p w:rsidR="00E54C69" w:rsidRPr="003B43B4" w:rsidRDefault="00E54C69" w:rsidP="003B43B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3B4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«Родной язык и литературное чтение на родном языке»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предметами </w:t>
      </w:r>
      <w:r w:rsidRPr="003B43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«Родной язык (русский)»</w:t>
      </w:r>
      <w:r w:rsidR="007B7433"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(0,5 часа в неделю в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B7433"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классах)</w:t>
      </w:r>
      <w:r w:rsidRPr="003B43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B43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«Литературное чтение на родном языке (русском)»</w:t>
      </w:r>
      <w:r w:rsidRPr="003B43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7B7433"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0,5 часа в неделю в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B7433"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классах). Что в полной мере обеспечивает возможность получения образования на родных языках из числа языков народов Российской Федерации, изучения родных языков из числа языков народов Российской Федерации, в том числе русского как родного. В соответствии с письмом Министерства Просвещения от 20.12.2018 года № 03- 510 предусматривается выделение предметной области «Родной язык и литературное чтение на родном языке» как самостоятельной и обязательной для изучения. Изучение данной предметной области направлено на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способствует развития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</w:t>
      </w:r>
    </w:p>
    <w:p w:rsidR="00E54C69" w:rsidRPr="003B43B4" w:rsidRDefault="00E54C69" w:rsidP="003B43B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3B4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«Иностранный язык» 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</w:t>
      </w:r>
      <w:r w:rsidRPr="003B4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B43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Иностранный язык 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B43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немецкий)»</w:t>
      </w:r>
      <w:r w:rsidR="007B7433"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часа  в неделю в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B7433"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классах). </w:t>
      </w:r>
    </w:p>
    <w:p w:rsidR="00E54C69" w:rsidRPr="003B43B4" w:rsidRDefault="00E54C69" w:rsidP="003B43B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Иностранный язык (немецкий) формирует элементарные коммуникативные умения в говорении, </w:t>
      </w:r>
      <w:proofErr w:type="spellStart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Его изучение обеспечивает, прежде всего, развитие коммуникативных действий, формирование коммуникативной культуры 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учащегося. Изучение иностранного языка способствует: общему речевому развитию учащегося на основе формирования </w:t>
      </w:r>
      <w:proofErr w:type="spellStart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обобщѐнных</w:t>
      </w:r>
      <w:proofErr w:type="spellEnd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лингвистических структур грамматики и синтаксиса; умение слушать и слышать собеседника; вести диалог, излагать и обосновывать </w:t>
      </w:r>
      <w:proofErr w:type="spellStart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своѐ</w:t>
      </w:r>
      <w:proofErr w:type="spellEnd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мнение в понятной для собеседника форме. Знакомство учащихся с культурой, историей и традициями других народов и мировой культурой</w:t>
      </w:r>
    </w:p>
    <w:p w:rsidR="00E54C69" w:rsidRPr="003B43B4" w:rsidRDefault="00E54C69" w:rsidP="003B43B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3B4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«Математика и информатика»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учебным предметом </w:t>
      </w:r>
      <w:r w:rsidRPr="003B43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«Математика»,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который изучается в </w:t>
      </w:r>
      <w:r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B7433"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в объёме   4 часов в неделю.</w:t>
      </w:r>
    </w:p>
    <w:p w:rsidR="00E54C69" w:rsidRPr="003B43B4" w:rsidRDefault="00E54C69" w:rsidP="003B43B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</w:p>
    <w:p w:rsidR="00E54C69" w:rsidRPr="003B43B4" w:rsidRDefault="00E54C69" w:rsidP="003B43B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развития цифровой грамотности и приобретения навыков будущего в школе реализуется программа учебного курса   внеурочной   деятельности   по   информатике на уровне  начального  основного общего образования. «</w:t>
      </w:r>
      <w:r w:rsidR="007B7433"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логики и </w:t>
      </w:r>
      <w:proofErr w:type="spellStart"/>
      <w:r w:rsidR="007B7433"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алгоритмики</w:t>
      </w:r>
      <w:proofErr w:type="spellEnd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3B4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  учебного   курса   внеурочной   деятельности по информатике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   многом   нацелена  на развитие базовых навыков программирования, критического мышления  в рамках решения проблем цифровой грамотности обучающихся. Основы программирования, заложенные в курсе, способствуют развитию современных навыков и умения ориентироваться в цифровом море информации, способности безопасно добывать и использовать информацию, решать нестандартные задачи, требующие креативного подхода.</w:t>
      </w:r>
    </w:p>
    <w:p w:rsidR="00E54C69" w:rsidRPr="003B43B4" w:rsidRDefault="00E54C69" w:rsidP="003B43B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данного курса осуществляется через внеурочную деятельность в формате нелинейного распис</w:t>
      </w:r>
      <w:r w:rsidR="007B7433"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в объеме 1 час в неделю в 3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-4 классах.</w:t>
      </w:r>
    </w:p>
    <w:p w:rsidR="00E54C69" w:rsidRPr="003B43B4" w:rsidRDefault="00E54C69" w:rsidP="003B43B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3B4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«Обществознание и естествознание (окружающий мир)» 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предметом </w:t>
      </w:r>
      <w:r w:rsidRPr="003B43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«Окружающий мир» 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часа в неделю в </w:t>
      </w:r>
      <w:r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B7433"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классах). </w:t>
      </w:r>
    </w:p>
    <w:p w:rsidR="00E54C69" w:rsidRPr="003B43B4" w:rsidRDefault="00E54C69" w:rsidP="003B43B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интегрированного предмета «Окружающий мир» направлено на воспитание любви и уважения к природе, своему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Учебный предмет является интегрированным. В сфере личностных универсальных действий изучение предмета «Окружающий мир» обеспечивает формирование когнитивного, эмоционально - ценностного и </w:t>
      </w:r>
      <w:proofErr w:type="spellStart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компонентов гражданской российской идентичности: умения различать государственную символику Российской Федерации и своего региона, описывать достопримечательности столицы и родного края, находить на карте Российскую Федерацию, Москву - столицу России, свой регион и его столицу. Изучение предмета способствует формированию </w:t>
      </w:r>
      <w:proofErr w:type="spellStart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общепознавательных</w:t>
      </w:r>
      <w:proofErr w:type="spellEnd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действий: овладению начальными формами исследовательской деятельности, включая умения поиска и работы с информацией, в том числе с использованием различных средств ИКТ.</w:t>
      </w:r>
    </w:p>
    <w:p w:rsidR="00E54C69" w:rsidRPr="003B43B4" w:rsidRDefault="00E54C69" w:rsidP="003B43B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3B43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«Основы религиозных культур и светской этики»</w:t>
      </w:r>
      <w:r w:rsidRPr="003B4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через комплексный учебный курс </w:t>
      </w:r>
      <w:r w:rsidRPr="003B43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«Основы религиозных культур и светской этики» (ОРКСЭ).</w:t>
      </w:r>
      <w:r w:rsidRPr="003B4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ку</w:t>
      </w:r>
      <w:proofErr w:type="gramStart"/>
      <w:r w:rsidRPr="003B4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 вкл</w:t>
      </w:r>
      <w:proofErr w:type="gramEnd"/>
      <w:r w:rsidRPr="003B4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ючен в обязательную часть образовательной программы 4-го класса в объеме 34 часов (1 час в неделю) в течение всего учебного года.</w:t>
      </w:r>
    </w:p>
    <w:p w:rsidR="00E54C69" w:rsidRPr="003B43B4" w:rsidRDefault="00E54C69" w:rsidP="003B43B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Целью изучения комплексного учебного курса ОРКСЭ является формирование у учащихся мотивации к осознанному нравственному поведению, основанному на знании и уважении культурных и религиозных традиций народов России, а также готовности к диалогу с представителями других культур и мировоззрений. Учебный курс является культурологическим.</w:t>
      </w:r>
    </w:p>
    <w:p w:rsidR="00E54C69" w:rsidRPr="003B43B4" w:rsidRDefault="00E54C69" w:rsidP="003B43B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учебного курса «Основы религиозных культур и светской этики» каждый обучающийся 4 класса изучает один из 6 модулей курса («Основы светской этики», «Основы исламской культуры», «Основы буддийской культуры», «Основы иудейской культуры», «Основы православной культуры», «Основы мировых религиозных культур»). На основании заявлений родителей (законных представителей) вс</w:t>
      </w:r>
      <w:r w:rsidR="007B7433" w:rsidRPr="003B4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еми обучающимися 4 класса в 2023 - 2024</w:t>
      </w:r>
      <w:r w:rsidRPr="003B4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будет изучаться модуль «Основы православной культуры». Выбор модуля курса зафиксирован письменными заявлениями родителей и протоколами родительских собраний. В учебном плане – определен предмет </w:t>
      </w:r>
      <w:r w:rsidRPr="003B43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«Основы религиозных культур и светской этики. Основы православной культуры».</w:t>
      </w:r>
    </w:p>
    <w:p w:rsidR="00E54C69" w:rsidRPr="003B43B4" w:rsidRDefault="00E54C69" w:rsidP="003B43B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 «Основы православной культуры» является культурологическим и направлен на развитие у школьников 4 класса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Изучение данного модуля направлено на расширение общего кругозора учащихся и должно </w:t>
      </w:r>
      <w:proofErr w:type="gramStart"/>
      <w:r w:rsidRPr="003B4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</w:t>
      </w:r>
      <w:proofErr w:type="gramEnd"/>
      <w:r w:rsidRPr="003B4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воспитательное воздействие на процесс формирования порядочного, честного, достойного гражданина, соблюдающего Конституцию и законы РФ, уважающего её культурные традиции, готового к межкультурному, межэтническому и межконфессиональному диалогу. </w:t>
      </w:r>
    </w:p>
    <w:p w:rsidR="00E54C69" w:rsidRPr="003B43B4" w:rsidRDefault="00E54C69" w:rsidP="003B43B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3B4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«Искусство»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учебными предметами </w:t>
      </w:r>
      <w:r w:rsidRPr="003B43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«Изобразительное искусство» и «Музыка»</w:t>
      </w:r>
      <w:r w:rsidR="007B7433"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1 часу в неделю в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B7433"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классах).</w:t>
      </w:r>
    </w:p>
    <w:p w:rsidR="00E54C69" w:rsidRPr="003B43B4" w:rsidRDefault="00E54C69" w:rsidP="003B43B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предметов эстетического цикла (музыка и изобразительное искусство)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Развивающий потенциал этих предметов связан с формированием личностных, познавательных, регулятивных учебных действий. Моделирующий характер изобразительной деятельности создаёт условия для формирования </w:t>
      </w:r>
      <w:proofErr w:type="spellStart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замещения и моделирования в продуктивной деятельности учащихся явлений и объектов природного и социокультурного мира. Такое моделирование является основой развития познания ребёнком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</w:t>
      </w:r>
    </w:p>
    <w:p w:rsidR="00E54C69" w:rsidRPr="003B43B4" w:rsidRDefault="00E54C69" w:rsidP="003B43B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3B4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«Технология»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предметом </w:t>
      </w:r>
      <w:r w:rsidRPr="003B43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«Технология»</w:t>
      </w:r>
      <w:r w:rsidR="007B7433"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(1 час в неделю в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B7433"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B4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классах). </w:t>
      </w:r>
    </w:p>
    <w:p w:rsidR="00E54C69" w:rsidRPr="003B43B4" w:rsidRDefault="00E54C69" w:rsidP="003B43B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«Технология»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создаёт условия для развития инициативности, изобретательности, гибкости и вариативности мышления у школьников. Специфика этого предмета и его значимость для формирования универсальных учебных действий обусловлена: ключевой ролью предметно-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преобразовательной деятельности как основы формирования системы универсальных учебных действий; значением универсальных учебных действий моделирования и планирования, которые являются непосредственным предметом усвоения в ходе выполнения различных заданий по курсу (так, в ходе решения задач на конструирование учащиеся учатся использовать схемы, карты и модели, задающие полную ориентировочную основу выполнения предложенных заданий и позволяющие выделять необходимую систему ориентиров).</w:t>
      </w:r>
    </w:p>
    <w:p w:rsidR="00E54C69" w:rsidRPr="003B43B4" w:rsidRDefault="00E54C69" w:rsidP="003B43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3B4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«Физическая культура»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представлена учебным предметом </w:t>
      </w:r>
      <w:r w:rsidRPr="003B43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«Физическая культура»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3B4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Предмет «Физическая культура» в</w:t>
      </w:r>
      <w:r w:rsidR="007B7433" w:rsidRPr="003B4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3</w:t>
      </w:r>
      <w:r w:rsidRPr="003B4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- 4 классах изучается в объеме 2-х часов в неделю. </w:t>
      </w:r>
    </w:p>
    <w:p w:rsidR="00E54C69" w:rsidRPr="003B43B4" w:rsidRDefault="00E54C69" w:rsidP="003B43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B43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изучение учебного предмета «Физическая культура» учебным планом  предусмотрено 2 часа.</w:t>
      </w:r>
    </w:p>
    <w:p w:rsidR="00E54C69" w:rsidRPr="003B43B4" w:rsidRDefault="00E54C69" w:rsidP="003B43B4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3B43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Подготовка к выполнению нормативов Всероссийского физкультурно-спортивного комплекса «Готов к труду и обороне» (ГТО) отнесена к предметным результатам освоения основной образовательной программы по физической культуре.  </w:t>
      </w:r>
    </w:p>
    <w:p w:rsidR="00E54C69" w:rsidRPr="003B43B4" w:rsidRDefault="00E54C69" w:rsidP="003B43B4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физической культуре направлены на укрепление здоровья, содействие гармоничному физическому развитию и всесторонней физической подготовленности ученика. </w:t>
      </w:r>
    </w:p>
    <w:p w:rsidR="00E54C69" w:rsidRPr="003B43B4" w:rsidRDefault="00E54C69" w:rsidP="003B43B4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предмет обеспечивает формирование личностных универсальных действий: основ общекультурной и российской гражданской идентичности как чувства гордости за достижения в мировом и отечественном спорте; освоение моральных норм помощи тем, кто в ней нуждается, готовности принять на себя ответственность; развитие мотивации достижения и готовности к преодолению трудностей на основе конструктивных стратегий совладения и умения мобилизовать свои личностные и физические ресурсы, стрессоустойчивости;</w:t>
      </w:r>
      <w:proofErr w:type="gramEnd"/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правил здорового и безопасного образа жизни. </w:t>
      </w:r>
    </w:p>
    <w:p w:rsidR="00E54C69" w:rsidRPr="003B43B4" w:rsidRDefault="00E54C69" w:rsidP="003B43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C69" w:rsidRPr="003B43B4" w:rsidRDefault="00E54C69" w:rsidP="003B43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Часть, формируемая участниками образовательных отношений</w:t>
      </w:r>
    </w:p>
    <w:p w:rsidR="00E54C69" w:rsidRPr="003B43B4" w:rsidRDefault="00E54C69" w:rsidP="003B43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учащихся. </w:t>
      </w:r>
    </w:p>
    <w:p w:rsidR="00996DF6" w:rsidRPr="003B43B4" w:rsidRDefault="007B7433" w:rsidP="003B43B4">
      <w:pPr>
        <w:spacing w:after="0" w:line="276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 «Русский язык» в  3 – 4 классах увеличен до 5 часов в неделю </w:t>
      </w:r>
      <w:r w:rsidR="00E80FB6"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часов, отводимых на изучение русского языка в </w:t>
      </w:r>
      <w:proofErr w:type="gramStart"/>
      <w:r w:rsidR="00E80FB6"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proofErr w:type="gramEnd"/>
      <w:r w:rsidR="00E80FB6"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43B4" w:rsidRPr="003B43B4" w:rsidRDefault="003B43B4" w:rsidP="003B43B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B43B4" w:rsidRPr="003B43B4" w:rsidRDefault="003B43B4" w:rsidP="003B43B4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3B4">
        <w:rPr>
          <w:rFonts w:ascii="Times New Roman" w:eastAsia="Calibri" w:hAnsi="Times New Roman" w:cs="Times New Roman"/>
          <w:b/>
          <w:sz w:val="24"/>
          <w:szCs w:val="24"/>
        </w:rPr>
        <w:t>Организация и формы проведения промежуточной аттестации</w:t>
      </w:r>
    </w:p>
    <w:p w:rsidR="003B43B4" w:rsidRPr="003B43B4" w:rsidRDefault="003B43B4" w:rsidP="003B43B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141D3" w:rsidRPr="003B43B4" w:rsidRDefault="006D6035" w:rsidP="003B43B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я(</w:t>
      </w:r>
      <w:proofErr w:type="gramEnd"/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3B43B4" w:rsidRDefault="006D6035" w:rsidP="003B43B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</w:t>
      </w:r>
      <w:r w:rsidR="002A29EA"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641000" w:rsidRPr="003B43B4" w:rsidRDefault="006D6035" w:rsidP="003B43B4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Промежуточная</w:t>
      </w:r>
      <w:r w:rsidR="00E54C69"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E54C69"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</w:t>
      </w:r>
      <w:r w:rsidR="00A227C0" w:rsidRPr="003B43B4">
        <w:rPr>
          <w:rStyle w:val="markedcontent"/>
          <w:rFonts w:ascii="Times New Roman" w:hAnsi="Times New Roman" w:cs="Times New Roman"/>
          <w:sz w:val="24"/>
          <w:szCs w:val="24"/>
        </w:rPr>
        <w:t>Муниципальное общеобразовательное учреждение «Должанская основная общеобразовательная школа» Валуйского района Белгородской области</w:t>
      </w: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245E54" w:rsidRPr="003B43B4" w:rsidRDefault="006D6035" w:rsidP="003B43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Освоение основных образовательных программ начального общего образования завершается итоговой аттестацией.</w:t>
      </w:r>
      <w:r w:rsidR="003B43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B43B4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ООП НОО составляет 4 года</w:t>
      </w:r>
      <w:r w:rsidR="003B43B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245E54" w:rsidRPr="003B43B4" w:rsidRDefault="00245E54" w:rsidP="003B43B4">
      <w:pPr>
        <w:tabs>
          <w:tab w:val="left" w:pos="4500"/>
          <w:tab w:val="left" w:pos="9180"/>
          <w:tab w:val="left" w:pos="9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Формы проведения годовой промежуточной аттестации с ат</w:t>
      </w:r>
      <w:r w:rsidR="00BD1A4B"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тестационными испытаниями в 2023-2024 учебном</w:t>
      </w:r>
      <w:r w:rsidRPr="003B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</w:t>
      </w:r>
    </w:p>
    <w:p w:rsidR="00245E54" w:rsidRPr="003B43B4" w:rsidRDefault="00245E54" w:rsidP="003B43B4">
      <w:pPr>
        <w:tabs>
          <w:tab w:val="left" w:pos="4500"/>
          <w:tab w:val="left" w:pos="9180"/>
          <w:tab w:val="left" w:pos="9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Ind w:w="-479" w:type="dxa"/>
        <w:tblLook w:val="04A0" w:firstRow="1" w:lastRow="0" w:firstColumn="1" w:lastColumn="0" w:noHBand="0" w:noVBand="1"/>
      </w:tblPr>
      <w:tblGrid>
        <w:gridCol w:w="2844"/>
        <w:gridCol w:w="3364"/>
        <w:gridCol w:w="3299"/>
      </w:tblGrid>
      <w:tr w:rsidR="00245E54" w:rsidRPr="003B43B4" w:rsidTr="00BD1A4B">
        <w:trPr>
          <w:trHeight w:val="309"/>
          <w:jc w:val="center"/>
        </w:trPr>
        <w:tc>
          <w:tcPr>
            <w:tcW w:w="2844" w:type="dxa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64" w:type="dxa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99" w:type="dxa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245E54" w:rsidRPr="003B43B4" w:rsidTr="00BD1A4B">
        <w:trPr>
          <w:trHeight w:val="309"/>
          <w:jc w:val="center"/>
        </w:trPr>
        <w:tc>
          <w:tcPr>
            <w:tcW w:w="2844" w:type="dxa"/>
            <w:vMerge w:val="restart"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3364" w:type="dxa"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3299" w:type="dxa"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B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B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/диктант</w:t>
            </w:r>
          </w:p>
        </w:tc>
      </w:tr>
      <w:tr w:rsidR="00245E54" w:rsidRPr="003B43B4" w:rsidTr="00BD1A4B">
        <w:trPr>
          <w:trHeight w:val="141"/>
          <w:jc w:val="center"/>
        </w:trPr>
        <w:tc>
          <w:tcPr>
            <w:tcW w:w="2844" w:type="dxa"/>
            <w:vMerge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299" w:type="dxa"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B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B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/работа</w:t>
            </w:r>
          </w:p>
        </w:tc>
      </w:tr>
      <w:tr w:rsidR="00245E54" w:rsidRPr="003B43B4" w:rsidTr="00BD1A4B">
        <w:trPr>
          <w:trHeight w:val="309"/>
          <w:jc w:val="center"/>
        </w:trPr>
        <w:tc>
          <w:tcPr>
            <w:tcW w:w="2844" w:type="dxa"/>
            <w:vMerge w:val="restart"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364" w:type="dxa"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99" w:type="dxa"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B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B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/диктант</w:t>
            </w:r>
          </w:p>
        </w:tc>
      </w:tr>
      <w:tr w:rsidR="00245E54" w:rsidRPr="003B43B4" w:rsidTr="00BD1A4B">
        <w:trPr>
          <w:trHeight w:val="141"/>
          <w:jc w:val="center"/>
        </w:trPr>
        <w:tc>
          <w:tcPr>
            <w:tcW w:w="2844" w:type="dxa"/>
            <w:vMerge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299" w:type="dxa"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B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B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/работа</w:t>
            </w:r>
          </w:p>
        </w:tc>
      </w:tr>
    </w:tbl>
    <w:p w:rsidR="00245E54" w:rsidRPr="003B43B4" w:rsidRDefault="00245E54" w:rsidP="003B43B4">
      <w:pPr>
        <w:tabs>
          <w:tab w:val="left" w:pos="4500"/>
          <w:tab w:val="left" w:pos="9180"/>
          <w:tab w:val="left" w:pos="9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E54" w:rsidRPr="003B43B4" w:rsidRDefault="00245E54" w:rsidP="003B43B4">
      <w:pPr>
        <w:tabs>
          <w:tab w:val="left" w:pos="4500"/>
          <w:tab w:val="left" w:pos="9180"/>
          <w:tab w:val="left" w:pos="9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(недельный) </w:t>
      </w:r>
    </w:p>
    <w:p w:rsidR="00245E54" w:rsidRPr="003B43B4" w:rsidRDefault="00245E54" w:rsidP="003B43B4">
      <w:pPr>
        <w:tabs>
          <w:tab w:val="left" w:pos="4500"/>
          <w:tab w:val="left" w:pos="9180"/>
          <w:tab w:val="left" w:pos="9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3-4 класс ФГОС НОО</w:t>
      </w:r>
    </w:p>
    <w:p w:rsidR="00245E54" w:rsidRPr="003B43B4" w:rsidRDefault="00245E54" w:rsidP="003B43B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9799" w:type="dxa"/>
        <w:tblLayout w:type="fixed"/>
        <w:tblLook w:val="04A0" w:firstRow="1" w:lastRow="0" w:firstColumn="1" w:lastColumn="0" w:noHBand="0" w:noVBand="1"/>
      </w:tblPr>
      <w:tblGrid>
        <w:gridCol w:w="2149"/>
        <w:gridCol w:w="2498"/>
        <w:gridCol w:w="624"/>
        <w:gridCol w:w="625"/>
        <w:gridCol w:w="624"/>
        <w:gridCol w:w="624"/>
        <w:gridCol w:w="626"/>
        <w:gridCol w:w="624"/>
        <w:gridCol w:w="624"/>
        <w:gridCol w:w="781"/>
      </w:tblGrid>
      <w:tr w:rsidR="003B43B4" w:rsidRPr="003B43B4" w:rsidTr="003B43B4">
        <w:trPr>
          <w:trHeight w:val="180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3B43B4" w:rsidRPr="003B43B4" w:rsidTr="003B43B4">
        <w:trPr>
          <w:trHeight w:val="180"/>
        </w:trPr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ОЧ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ЧФУОО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ОЧ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ЧФУОО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ОЧ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ЧФУОО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ОЧ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ЧФУОО</w:t>
            </w:r>
          </w:p>
        </w:tc>
      </w:tr>
      <w:tr w:rsidR="003B43B4" w:rsidRPr="003B43B4" w:rsidTr="003B43B4">
        <w:trPr>
          <w:trHeight w:val="180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43B4" w:rsidRPr="003B43B4" w:rsidTr="003B43B4">
        <w:trPr>
          <w:trHeight w:val="180"/>
        </w:trPr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3B4" w:rsidRPr="003B43B4" w:rsidTr="003B43B4">
        <w:trPr>
          <w:trHeight w:val="180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Родной  язык (русский)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3B4" w:rsidRPr="003B43B4" w:rsidTr="003B43B4">
        <w:trPr>
          <w:trHeight w:val="180"/>
        </w:trPr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3B4" w:rsidRPr="003B43B4" w:rsidTr="003B43B4">
        <w:trPr>
          <w:trHeight w:val="18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3B4" w:rsidRPr="003B43B4" w:rsidTr="003B43B4">
        <w:trPr>
          <w:trHeight w:val="18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Математика  и информатика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3B4" w:rsidRPr="003B43B4" w:rsidTr="003B43B4">
        <w:trPr>
          <w:trHeight w:val="18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3B4" w:rsidRPr="003B43B4" w:rsidTr="003B43B4">
        <w:trPr>
          <w:trHeight w:val="18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3B4" w:rsidRPr="003B43B4" w:rsidTr="003B43B4">
        <w:trPr>
          <w:trHeight w:val="180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3B4" w:rsidRPr="003B43B4" w:rsidTr="003B43B4">
        <w:trPr>
          <w:trHeight w:val="180"/>
        </w:trPr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3B4" w:rsidRPr="003B43B4" w:rsidTr="003B43B4">
        <w:trPr>
          <w:trHeight w:val="37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3B4" w:rsidRPr="003B43B4" w:rsidTr="003B43B4">
        <w:trPr>
          <w:trHeight w:val="78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3B4" w:rsidRPr="003B43B4" w:rsidTr="003B43B4">
        <w:trPr>
          <w:trHeight w:val="807"/>
        </w:trPr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ИТОГО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43B4" w:rsidRPr="003B43B4" w:rsidTr="003B43B4">
        <w:trPr>
          <w:trHeight w:val="1179"/>
        </w:trPr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аудиторная недельная нагрузка  при 5-дневной учебной неделе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3B43B4" w:rsidRPr="003B43B4" w:rsidTr="003B43B4">
        <w:trPr>
          <w:trHeight w:val="342"/>
        </w:trPr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 xml:space="preserve"> Всего </w:t>
            </w:r>
          </w:p>
          <w:p w:rsidR="003B43B4" w:rsidRPr="003B43B4" w:rsidRDefault="003B43B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B4" w:rsidRPr="003B43B4" w:rsidRDefault="003B43B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:rsidR="00245E54" w:rsidRPr="003B43B4" w:rsidRDefault="00245E54" w:rsidP="003B43B4">
      <w:pPr>
        <w:tabs>
          <w:tab w:val="left" w:pos="4500"/>
          <w:tab w:val="left" w:pos="9180"/>
          <w:tab w:val="left" w:pos="9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E54" w:rsidRPr="003B43B4" w:rsidRDefault="00245E54" w:rsidP="003B43B4">
      <w:pPr>
        <w:tabs>
          <w:tab w:val="left" w:pos="4500"/>
          <w:tab w:val="left" w:pos="9180"/>
          <w:tab w:val="left" w:pos="9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E54" w:rsidRPr="003B43B4" w:rsidRDefault="00245E54" w:rsidP="003B43B4">
      <w:pPr>
        <w:tabs>
          <w:tab w:val="left" w:pos="4500"/>
          <w:tab w:val="left" w:pos="9180"/>
          <w:tab w:val="left" w:pos="9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(годовой) </w:t>
      </w:r>
    </w:p>
    <w:p w:rsidR="00245E54" w:rsidRPr="003B43B4" w:rsidRDefault="00245E54" w:rsidP="003B43B4">
      <w:pPr>
        <w:tabs>
          <w:tab w:val="left" w:pos="4500"/>
          <w:tab w:val="left" w:pos="9180"/>
          <w:tab w:val="left" w:pos="9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3-4 класс ФГОС НОО</w:t>
      </w:r>
    </w:p>
    <w:p w:rsidR="00245E54" w:rsidRPr="003B43B4" w:rsidRDefault="00245E54" w:rsidP="003B43B4">
      <w:pPr>
        <w:tabs>
          <w:tab w:val="left" w:pos="4500"/>
          <w:tab w:val="left" w:pos="9180"/>
          <w:tab w:val="left" w:pos="9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2"/>
        <w:tblW w:w="9890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709"/>
        <w:gridCol w:w="567"/>
        <w:gridCol w:w="709"/>
        <w:gridCol w:w="567"/>
        <w:gridCol w:w="709"/>
        <w:gridCol w:w="567"/>
        <w:gridCol w:w="708"/>
        <w:gridCol w:w="567"/>
        <w:gridCol w:w="851"/>
      </w:tblGrid>
      <w:tr w:rsidR="00245E54" w:rsidRPr="003B43B4" w:rsidTr="00245E5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5E54" w:rsidRPr="003B43B4" w:rsidTr="00245E5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ЧФУОО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ЧФУОО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ЧФУОО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ЧФУОО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245E54" w:rsidRPr="003B43B4" w:rsidTr="00245E5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132/</w:t>
            </w:r>
          </w:p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675/</w:t>
            </w:r>
          </w:p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667</w:t>
            </w:r>
          </w:p>
        </w:tc>
      </w:tr>
      <w:tr w:rsidR="00245E54" w:rsidRPr="003B43B4" w:rsidTr="00245E5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132/</w:t>
            </w:r>
            <w:r w:rsidRPr="003B43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506/</w:t>
            </w:r>
          </w:p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502</w:t>
            </w:r>
          </w:p>
        </w:tc>
      </w:tr>
      <w:tr w:rsidR="00245E54" w:rsidRPr="003B43B4" w:rsidTr="00245E5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Родной  язык (русский)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16,5/</w:t>
            </w:r>
          </w:p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67,5</w:t>
            </w: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65,5</w:t>
            </w:r>
          </w:p>
        </w:tc>
      </w:tr>
      <w:tr w:rsidR="00245E54" w:rsidRPr="003B43B4" w:rsidTr="00245E5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16,5/</w:t>
            </w:r>
            <w:r w:rsidRPr="003B43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67,5</w:t>
            </w: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65,5</w:t>
            </w:r>
          </w:p>
        </w:tc>
      </w:tr>
      <w:tr w:rsidR="00245E54" w:rsidRPr="003B43B4" w:rsidTr="00245E5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245E54" w:rsidRPr="003B43B4" w:rsidTr="00245E5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Математика  и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132/</w:t>
            </w:r>
            <w:r w:rsidRPr="003B43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540/</w:t>
            </w:r>
          </w:p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536</w:t>
            </w:r>
          </w:p>
        </w:tc>
      </w:tr>
      <w:tr w:rsidR="00245E54" w:rsidRPr="003B43B4" w:rsidTr="00245E5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Общество-знание</w:t>
            </w:r>
            <w:proofErr w:type="gramEnd"/>
            <w:r w:rsidRPr="003B43B4">
              <w:rPr>
                <w:rFonts w:ascii="Times New Roman" w:hAnsi="Times New Roman"/>
                <w:b/>
                <w:sz w:val="24"/>
                <w:szCs w:val="24"/>
              </w:rPr>
              <w:t xml:space="preserve"> и естествознание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66/</w:t>
            </w:r>
          </w:p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270/</w:t>
            </w:r>
          </w:p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262</w:t>
            </w:r>
          </w:p>
        </w:tc>
      </w:tr>
      <w:tr w:rsidR="00245E54" w:rsidRPr="003B43B4" w:rsidTr="00245E5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этики. Основы православной </w:t>
            </w:r>
            <w:r w:rsidRPr="003B43B4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245E54" w:rsidRPr="003B43B4" w:rsidTr="00245E54">
        <w:trPr>
          <w:trHeight w:val="70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33/</w:t>
            </w:r>
          </w:p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135/</w:t>
            </w:r>
          </w:p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</w:tr>
      <w:tr w:rsidR="00245E54" w:rsidRPr="003B43B4" w:rsidTr="00245E5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33/</w:t>
            </w:r>
          </w:p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135/</w:t>
            </w:r>
          </w:p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</w:tr>
      <w:tr w:rsidR="00245E54" w:rsidRPr="003B43B4" w:rsidTr="00245E5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33/</w:t>
            </w:r>
          </w:p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135/</w:t>
            </w:r>
          </w:p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</w:tr>
      <w:tr w:rsidR="00245E54" w:rsidRPr="003B43B4" w:rsidTr="00245E5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66/</w:t>
            </w:r>
          </w:p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270/</w:t>
            </w:r>
          </w:p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262</w:t>
            </w:r>
          </w:p>
          <w:p w:rsidR="00245E54" w:rsidRPr="003B43B4" w:rsidRDefault="00245E54" w:rsidP="003B43B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5E54" w:rsidRPr="003B43B4" w:rsidTr="00245E54">
        <w:trPr>
          <w:trHeight w:val="59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sz w:val="24"/>
                <w:szCs w:val="24"/>
              </w:rPr>
              <w:t>660/</w:t>
            </w:r>
            <w:r w:rsidRPr="003B43B4">
              <w:rPr>
                <w:rFonts w:ascii="Times New Roman" w:hAnsi="Times New Roman"/>
                <w:b/>
                <w:sz w:val="24"/>
                <w:szCs w:val="24"/>
              </w:rPr>
              <w:br/>
              <w:t>612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748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748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748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3039/</w:t>
            </w:r>
          </w:p>
          <w:p w:rsidR="00245E54" w:rsidRPr="003B43B4" w:rsidRDefault="00245E54" w:rsidP="003B43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2991</w:t>
            </w:r>
          </w:p>
        </w:tc>
      </w:tr>
      <w:tr w:rsidR="00245E54" w:rsidRPr="003B43B4" w:rsidTr="00245E54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аудиторная недельная нагрузка  при 5-дневной учебной неделе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693/</w:t>
            </w:r>
            <w:r w:rsidRPr="003B43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645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BFBFBF" w:themeFill="background1" w:themeFillShade="BF"/>
                <w:lang w:eastAsia="ru-RU"/>
              </w:rPr>
              <w:t>7</w:t>
            </w:r>
            <w:r w:rsidRPr="003B43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3039/</w:t>
            </w:r>
          </w:p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2991</w:t>
            </w:r>
          </w:p>
        </w:tc>
      </w:tr>
      <w:tr w:rsidR="00245E54" w:rsidRPr="003B43B4" w:rsidTr="00245E54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4" w:rsidRPr="003B43B4" w:rsidRDefault="00245E54" w:rsidP="003B43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B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Всего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3039/2991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4" w:rsidRPr="003B43B4" w:rsidRDefault="00245E54" w:rsidP="003B43B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4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3039/</w:t>
            </w:r>
            <w:r w:rsidRPr="003B43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2991</w:t>
            </w:r>
          </w:p>
        </w:tc>
      </w:tr>
    </w:tbl>
    <w:p w:rsidR="00245E54" w:rsidRPr="003B43B4" w:rsidRDefault="00245E54" w:rsidP="003B43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E54" w:rsidRPr="003B43B4" w:rsidRDefault="00245E54" w:rsidP="003B43B4">
      <w:pPr>
        <w:tabs>
          <w:tab w:val="left" w:pos="4645"/>
          <w:tab w:val="center" w:pos="503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52" w:rsidRPr="003B43B4" w:rsidRDefault="005D7852" w:rsidP="003B43B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43B4">
        <w:rPr>
          <w:rFonts w:ascii="Times New Roman" w:eastAsia="Calibri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5D7852" w:rsidRPr="003B43B4" w:rsidRDefault="005D7852" w:rsidP="003B43B4">
      <w:pPr>
        <w:tabs>
          <w:tab w:val="left" w:pos="1095"/>
        </w:tabs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3B4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24"/>
        <w:gridCol w:w="2625"/>
        <w:gridCol w:w="2104"/>
        <w:gridCol w:w="18"/>
      </w:tblGrid>
      <w:tr w:rsidR="005D7852" w:rsidRPr="003B43B4" w:rsidTr="00250C4C">
        <w:trPr>
          <w:gridAfter w:val="1"/>
          <w:wAfter w:w="18" w:type="dxa"/>
          <w:trHeight w:val="569"/>
        </w:trPr>
        <w:tc>
          <w:tcPr>
            <w:tcW w:w="4824" w:type="dxa"/>
            <w:vMerge w:val="restart"/>
            <w:shd w:val="clear" w:color="auto" w:fill="D9D9D9"/>
          </w:tcPr>
          <w:p w:rsidR="005D7852" w:rsidRPr="003B43B4" w:rsidRDefault="005D7852" w:rsidP="003B43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5D7852" w:rsidRPr="003B43B4" w:rsidRDefault="005D7852" w:rsidP="003B43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gridSpan w:val="2"/>
            <w:shd w:val="clear" w:color="auto" w:fill="D9D9D9"/>
          </w:tcPr>
          <w:p w:rsidR="005D7852" w:rsidRPr="003B43B4" w:rsidRDefault="005D7852" w:rsidP="003B43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D7852" w:rsidRPr="003B43B4" w:rsidTr="00250C4C">
        <w:trPr>
          <w:trHeight w:val="130"/>
        </w:trPr>
        <w:tc>
          <w:tcPr>
            <w:tcW w:w="4824" w:type="dxa"/>
            <w:vMerge/>
          </w:tcPr>
          <w:p w:rsidR="005D7852" w:rsidRPr="003B43B4" w:rsidRDefault="005D7852" w:rsidP="003B43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D9D9D9"/>
          </w:tcPr>
          <w:p w:rsidR="005D7852" w:rsidRPr="003B43B4" w:rsidRDefault="005D7852" w:rsidP="003B43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  <w:p w:rsidR="005D7852" w:rsidRPr="003B43B4" w:rsidRDefault="005D7852" w:rsidP="003B43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shd w:val="clear" w:color="auto" w:fill="D9D9D9"/>
          </w:tcPr>
          <w:p w:rsidR="005D7852" w:rsidRPr="003B43B4" w:rsidRDefault="005D7852" w:rsidP="003B43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5D7852" w:rsidRPr="003B43B4" w:rsidTr="00250C4C">
        <w:trPr>
          <w:trHeight w:val="569"/>
        </w:trPr>
        <w:tc>
          <w:tcPr>
            <w:tcW w:w="4824" w:type="dxa"/>
          </w:tcPr>
          <w:p w:rsidR="005D7852" w:rsidRPr="003B43B4" w:rsidRDefault="005D7852" w:rsidP="003B43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625" w:type="dxa"/>
          </w:tcPr>
          <w:p w:rsidR="005D7852" w:rsidRPr="003B43B4" w:rsidRDefault="005D7852" w:rsidP="003B43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</w:tcPr>
          <w:p w:rsidR="005D7852" w:rsidRPr="003B43B4" w:rsidRDefault="005D7852" w:rsidP="003B43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D7852" w:rsidRPr="003B43B4" w:rsidTr="00250C4C">
        <w:trPr>
          <w:trHeight w:val="284"/>
        </w:trPr>
        <w:tc>
          <w:tcPr>
            <w:tcW w:w="4824" w:type="dxa"/>
          </w:tcPr>
          <w:p w:rsidR="005D7852" w:rsidRPr="003B43B4" w:rsidRDefault="005D7852" w:rsidP="003B43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5D7852" w:rsidRPr="003B43B4" w:rsidRDefault="005D7852" w:rsidP="003B43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5D7852" w:rsidRPr="003B43B4" w:rsidRDefault="005D7852" w:rsidP="003B43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</w:tcPr>
          <w:p w:rsidR="005D7852" w:rsidRPr="003B43B4" w:rsidRDefault="005D7852" w:rsidP="003B43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D7852" w:rsidRPr="003B43B4" w:rsidTr="00250C4C">
        <w:trPr>
          <w:trHeight w:val="582"/>
        </w:trPr>
        <w:tc>
          <w:tcPr>
            <w:tcW w:w="4824" w:type="dxa"/>
          </w:tcPr>
          <w:p w:rsidR="005D7852" w:rsidRPr="003B43B4" w:rsidRDefault="005D7852" w:rsidP="003B43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логики и </w:t>
            </w:r>
            <w:proofErr w:type="spellStart"/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2625" w:type="dxa"/>
          </w:tcPr>
          <w:p w:rsidR="005D7852" w:rsidRPr="003B43B4" w:rsidRDefault="005D7852" w:rsidP="003B43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</w:tcPr>
          <w:p w:rsidR="005D7852" w:rsidRPr="003B43B4" w:rsidRDefault="005D7852" w:rsidP="003B43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D7852" w:rsidRPr="003B43B4" w:rsidTr="00250C4C">
        <w:trPr>
          <w:trHeight w:val="582"/>
        </w:trPr>
        <w:tc>
          <w:tcPr>
            <w:tcW w:w="4824" w:type="dxa"/>
          </w:tcPr>
          <w:p w:rsidR="005D7852" w:rsidRPr="003B43B4" w:rsidRDefault="005D7852" w:rsidP="003B43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2625" w:type="dxa"/>
          </w:tcPr>
          <w:p w:rsidR="005D7852" w:rsidRPr="003B43B4" w:rsidRDefault="005D7852" w:rsidP="003B43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</w:tcPr>
          <w:p w:rsidR="005D7852" w:rsidRPr="003B43B4" w:rsidRDefault="005D7852" w:rsidP="003B43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50C4C" w:rsidRPr="003B43B4" w:rsidTr="00250C4C">
        <w:trPr>
          <w:trHeight w:val="582"/>
        </w:trPr>
        <w:tc>
          <w:tcPr>
            <w:tcW w:w="4824" w:type="dxa"/>
          </w:tcPr>
          <w:p w:rsidR="00250C4C" w:rsidRPr="003B43B4" w:rsidRDefault="00250C4C" w:rsidP="003B43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47" w:type="dxa"/>
            <w:gridSpan w:val="3"/>
          </w:tcPr>
          <w:p w:rsidR="00250C4C" w:rsidRDefault="00250C4C" w:rsidP="003B43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0C4C" w:rsidRPr="003B43B4" w:rsidRDefault="00250C4C" w:rsidP="00250C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D7852" w:rsidRPr="003B43B4" w:rsidTr="00250C4C">
        <w:trPr>
          <w:trHeight w:val="582"/>
        </w:trPr>
        <w:tc>
          <w:tcPr>
            <w:tcW w:w="4824" w:type="dxa"/>
            <w:shd w:val="clear" w:color="auto" w:fill="00FF00"/>
          </w:tcPr>
          <w:p w:rsidR="005D7852" w:rsidRPr="003B43B4" w:rsidRDefault="005D7852" w:rsidP="003B43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B4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625" w:type="dxa"/>
            <w:shd w:val="clear" w:color="auto" w:fill="00FF00"/>
          </w:tcPr>
          <w:p w:rsidR="005D7852" w:rsidRPr="003B43B4" w:rsidRDefault="00250C4C" w:rsidP="003B43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gridSpan w:val="2"/>
            <w:shd w:val="clear" w:color="auto" w:fill="00FF00"/>
          </w:tcPr>
          <w:p w:rsidR="005D7852" w:rsidRPr="003B43B4" w:rsidRDefault="00250C4C" w:rsidP="003B43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5D7852" w:rsidRPr="003B43B4" w:rsidRDefault="005D7852" w:rsidP="003B43B4">
      <w:pPr>
        <w:tabs>
          <w:tab w:val="left" w:pos="1095"/>
        </w:tabs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0A00" w:rsidRPr="00DC7388" w:rsidRDefault="00F60A00" w:rsidP="00FD439D">
      <w:pPr>
        <w:tabs>
          <w:tab w:val="left" w:pos="1665"/>
        </w:tabs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F60A00" w:rsidRPr="00DC7388" w:rsidSect="005D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707D5"/>
    <w:rsid w:val="000A07A9"/>
    <w:rsid w:val="000A329C"/>
    <w:rsid w:val="000C3476"/>
    <w:rsid w:val="000F4598"/>
    <w:rsid w:val="0010613A"/>
    <w:rsid w:val="00112D88"/>
    <w:rsid w:val="00124C12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45E54"/>
    <w:rsid w:val="00250C4C"/>
    <w:rsid w:val="0025214B"/>
    <w:rsid w:val="00270402"/>
    <w:rsid w:val="002A12FF"/>
    <w:rsid w:val="002A29EA"/>
    <w:rsid w:val="002A5D25"/>
    <w:rsid w:val="002E245D"/>
    <w:rsid w:val="0030678A"/>
    <w:rsid w:val="0031079C"/>
    <w:rsid w:val="0031259B"/>
    <w:rsid w:val="00344318"/>
    <w:rsid w:val="003746B2"/>
    <w:rsid w:val="00374FEA"/>
    <w:rsid w:val="003963BA"/>
    <w:rsid w:val="003A7E5F"/>
    <w:rsid w:val="003B43B4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D7852"/>
    <w:rsid w:val="00613F43"/>
    <w:rsid w:val="0061648B"/>
    <w:rsid w:val="00620C9A"/>
    <w:rsid w:val="00641000"/>
    <w:rsid w:val="006560B5"/>
    <w:rsid w:val="00665E27"/>
    <w:rsid w:val="00691E19"/>
    <w:rsid w:val="00692A25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90685"/>
    <w:rsid w:val="007B5622"/>
    <w:rsid w:val="007B7433"/>
    <w:rsid w:val="007C2D50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97DAC"/>
    <w:rsid w:val="009B229E"/>
    <w:rsid w:val="009B6A45"/>
    <w:rsid w:val="009F18D3"/>
    <w:rsid w:val="009F28BC"/>
    <w:rsid w:val="009F4C94"/>
    <w:rsid w:val="00A139CB"/>
    <w:rsid w:val="00A227C0"/>
    <w:rsid w:val="00A76A07"/>
    <w:rsid w:val="00A77598"/>
    <w:rsid w:val="00A96C90"/>
    <w:rsid w:val="00AB3E28"/>
    <w:rsid w:val="00AB6EA5"/>
    <w:rsid w:val="00AE6213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C2FB7"/>
    <w:rsid w:val="00BD1A4B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7388"/>
    <w:rsid w:val="00DD668F"/>
    <w:rsid w:val="00DE337C"/>
    <w:rsid w:val="00DF4AEE"/>
    <w:rsid w:val="00E00F1C"/>
    <w:rsid w:val="00E06193"/>
    <w:rsid w:val="00E115A2"/>
    <w:rsid w:val="00E15284"/>
    <w:rsid w:val="00E24C8D"/>
    <w:rsid w:val="00E24FA7"/>
    <w:rsid w:val="00E41CD5"/>
    <w:rsid w:val="00E457F0"/>
    <w:rsid w:val="00E5346A"/>
    <w:rsid w:val="00E54C69"/>
    <w:rsid w:val="00E7055D"/>
    <w:rsid w:val="00E80FB6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439D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245E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245E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245E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245E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Viktoriy</cp:lastModifiedBy>
  <cp:revision>21</cp:revision>
  <cp:lastPrinted>2023-09-28T10:43:00Z</cp:lastPrinted>
  <dcterms:created xsi:type="dcterms:W3CDTF">2023-04-17T10:52:00Z</dcterms:created>
  <dcterms:modified xsi:type="dcterms:W3CDTF">2023-10-01T20:54:00Z</dcterms:modified>
</cp:coreProperties>
</file>